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75C" w:rsidRDefault="0010375C" w:rsidP="001037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82550</wp:posOffset>
            </wp:positionV>
            <wp:extent cx="772795" cy="800100"/>
            <wp:effectExtent l="19050" t="0" r="8255" b="0"/>
            <wp:wrapTight wrapText="bothSides">
              <wp:wrapPolygon edited="0">
                <wp:start x="-532" y="0"/>
                <wp:lineTo x="-532" y="21086"/>
                <wp:lineTo x="21831" y="21086"/>
                <wp:lineTo x="21831" y="0"/>
                <wp:lineTo x="-532" y="0"/>
              </wp:wrapPolygon>
            </wp:wrapTight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375C" w:rsidRDefault="0010375C" w:rsidP="001037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375C" w:rsidRDefault="0010375C" w:rsidP="0010375C">
      <w:pPr>
        <w:pStyle w:val="2"/>
        <w:ind w:right="0"/>
        <w:jc w:val="both"/>
        <w:rPr>
          <w:b w:val="0"/>
          <w:szCs w:val="24"/>
        </w:rPr>
      </w:pPr>
    </w:p>
    <w:p w:rsidR="0010375C" w:rsidRDefault="0010375C" w:rsidP="0010375C">
      <w:pPr>
        <w:pStyle w:val="2"/>
        <w:ind w:right="0"/>
        <w:jc w:val="both"/>
        <w:rPr>
          <w:b w:val="0"/>
          <w:szCs w:val="24"/>
        </w:rPr>
      </w:pPr>
    </w:p>
    <w:p w:rsidR="0010375C" w:rsidRDefault="0010375C" w:rsidP="0010375C">
      <w:pPr>
        <w:pStyle w:val="2"/>
        <w:ind w:right="0"/>
        <w:rPr>
          <w:szCs w:val="24"/>
        </w:rPr>
      </w:pPr>
      <w:r>
        <w:rPr>
          <w:szCs w:val="24"/>
        </w:rPr>
        <w:t>АДМИНИСТРАЦИЯ  ЗАВОДСКОГО СЕЛЬСОВЕТА</w:t>
      </w:r>
    </w:p>
    <w:p w:rsidR="0010375C" w:rsidRDefault="0010375C" w:rsidP="0010375C">
      <w:pPr>
        <w:pStyle w:val="2"/>
        <w:ind w:right="0"/>
        <w:rPr>
          <w:caps/>
          <w:szCs w:val="24"/>
        </w:rPr>
      </w:pPr>
      <w:r>
        <w:rPr>
          <w:caps/>
          <w:szCs w:val="24"/>
        </w:rPr>
        <w:t>Тюменцевского района Алтайского края</w:t>
      </w:r>
    </w:p>
    <w:p w:rsidR="0010375C" w:rsidRDefault="0010375C" w:rsidP="001037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375C" w:rsidRDefault="0010375C" w:rsidP="0010375C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10375C" w:rsidTr="0010375C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0375C" w:rsidRDefault="00250FBE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</w:tc>
        <w:tc>
          <w:tcPr>
            <w:tcW w:w="2392" w:type="dxa"/>
          </w:tcPr>
          <w:p w:rsidR="0010375C" w:rsidRDefault="0010375C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hideMark/>
          </w:tcPr>
          <w:p w:rsidR="0010375C" w:rsidRDefault="0010375C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0375C" w:rsidRDefault="00250FBE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10375C" w:rsidRDefault="0010375C" w:rsidP="0010375C">
      <w:pPr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п. Заводской</w:t>
      </w:r>
    </w:p>
    <w:p w:rsidR="00B610BC" w:rsidRDefault="0010375C" w:rsidP="00B610BC">
      <w:pPr>
        <w:pStyle w:val="a3"/>
        <w:rPr>
          <w:rFonts w:ascii="Times New Roman" w:hAnsi="Times New Roman" w:cs="Times New Roman"/>
          <w:sz w:val="24"/>
          <w:szCs w:val="24"/>
        </w:rPr>
      </w:pPr>
      <w:r>
        <w:sym w:font="Symbol" w:char="00E9"/>
      </w:r>
      <w:r w:rsidR="00B610BC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B610BC" w:rsidRDefault="00B610BC" w:rsidP="00B610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Заводского сельсовета</w:t>
      </w:r>
    </w:p>
    <w:p w:rsidR="00B610BC" w:rsidRDefault="00B610BC" w:rsidP="00B610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05.12.2016 №9 "Об утверждении Порядка</w:t>
      </w:r>
    </w:p>
    <w:p w:rsidR="00B610BC" w:rsidRDefault="00B610BC" w:rsidP="00B610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принятия решений о признании безнадежной</w:t>
      </w:r>
    </w:p>
    <w:p w:rsidR="00B610BC" w:rsidRDefault="00B610BC" w:rsidP="00B610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взысканию задолженности по платежам</w:t>
      </w:r>
    </w:p>
    <w:p w:rsidR="00B610BC" w:rsidRDefault="00B610BC" w:rsidP="00B610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бюджет муниципального образования </w:t>
      </w:r>
    </w:p>
    <w:p w:rsidR="00B610BC" w:rsidRDefault="00B610BC" w:rsidP="00B610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Заводской сельсовет Тюменцевского района</w:t>
      </w:r>
    </w:p>
    <w:p w:rsidR="00B610BC" w:rsidRDefault="00B610BC" w:rsidP="00B610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Алтайского края</w:t>
      </w:r>
    </w:p>
    <w:p w:rsidR="00B610BC" w:rsidRDefault="00B610BC" w:rsidP="00B610BC">
      <w:pPr>
        <w:pStyle w:val="a3"/>
        <w:rPr>
          <w:sz w:val="24"/>
          <w:szCs w:val="24"/>
        </w:rPr>
      </w:pPr>
    </w:p>
    <w:p w:rsidR="0010375C" w:rsidRDefault="0010375C" w:rsidP="001037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375C" w:rsidRDefault="00B610BC" w:rsidP="00B610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610BC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 с Федеральным законом от 07.04.2020 №114-ФЗ "О внесении изменений в статью 47.2 Бюджетного кодекса Российской Федерации</w:t>
      </w:r>
    </w:p>
    <w:p w:rsidR="00B610BC" w:rsidRDefault="00B610BC" w:rsidP="00B610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610BC" w:rsidRDefault="00B610BC" w:rsidP="00B610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610BC" w:rsidRDefault="009A233A" w:rsidP="00B610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A0F7D">
        <w:rPr>
          <w:rFonts w:ascii="Times New Roman" w:hAnsi="Times New Roman" w:cs="Times New Roman"/>
          <w:sz w:val="24"/>
          <w:szCs w:val="24"/>
        </w:rPr>
        <w:t xml:space="preserve">1. </w:t>
      </w:r>
      <w:r w:rsidR="00B610BC">
        <w:rPr>
          <w:rFonts w:ascii="Times New Roman" w:hAnsi="Times New Roman" w:cs="Times New Roman"/>
          <w:sz w:val="24"/>
          <w:szCs w:val="24"/>
        </w:rPr>
        <w:t>Внести изменения  в постановление Администрации Заводского сельсовета от 05.12.2016 №9 "Об утверждении Порядка принятия решений о признании безнадежной к взысканию задолженности по платежам в бюджет муниципального образования Заводской сельсовет Тюменцевского района Алтайского края:</w:t>
      </w:r>
    </w:p>
    <w:p w:rsidR="009A233A" w:rsidRPr="009A0F7D" w:rsidRDefault="009A0F7D" w:rsidP="00B610B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A233A" w:rsidRPr="009A0F7D">
        <w:rPr>
          <w:rFonts w:ascii="Times New Roman" w:hAnsi="Times New Roman" w:cs="Times New Roman"/>
          <w:b/>
          <w:sz w:val="24"/>
          <w:szCs w:val="24"/>
        </w:rPr>
        <w:t>1) в пункте 2.1</w:t>
      </w:r>
      <w:r w:rsidRPr="009A0F7D">
        <w:rPr>
          <w:rFonts w:ascii="Times New Roman" w:hAnsi="Times New Roman" w:cs="Times New Roman"/>
          <w:b/>
          <w:sz w:val="24"/>
          <w:szCs w:val="24"/>
        </w:rPr>
        <w:t>:</w:t>
      </w:r>
    </w:p>
    <w:p w:rsidR="00B610BC" w:rsidRPr="00D15B22" w:rsidRDefault="00D15B22" w:rsidP="00B610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пункт 2.1, в подпункте  2 слова " в части задолженности по платежам в бюджет, не погашенным" заменить словами "- в части  задолженности по платежам в бюджет, не погашенной";</w:t>
      </w:r>
    </w:p>
    <w:p w:rsidR="00F36476" w:rsidRPr="008C204F" w:rsidRDefault="00D15B22" w:rsidP="008C20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204F">
        <w:rPr>
          <w:rFonts w:ascii="Times New Roman" w:hAnsi="Times New Roman" w:cs="Times New Roman"/>
          <w:sz w:val="24"/>
          <w:szCs w:val="24"/>
        </w:rPr>
        <w:t>б) дополнить подпунктом 2</w:t>
      </w:r>
      <w:r w:rsidR="008C204F" w:rsidRPr="008C204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C204F" w:rsidRPr="008C204F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8C204F" w:rsidRDefault="008C204F" w:rsidP="008C20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) признания банкротом гражданина, не являющегося индивидуальным предпринимателем, в соответствии с Федеральным законом от 26 октября 2002 года №127-ФЗ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законом;";</w:t>
      </w:r>
    </w:p>
    <w:p w:rsidR="008C204F" w:rsidRDefault="008C204F" w:rsidP="008C20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подпункте 3 слова "погашенным по причине недостаточности имущества организации и (или) невозможности их" заменить словами "погашенной по причине недостаточности имущества организации и (или) невозможности ее";</w:t>
      </w:r>
    </w:p>
    <w:p w:rsidR="008C204F" w:rsidRDefault="008C204F" w:rsidP="008C20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подпункт 4 изложить в следующей редакции:</w:t>
      </w:r>
    </w:p>
    <w:p w:rsidR="008C204F" w:rsidRDefault="008C204F" w:rsidP="008C20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</w:t>
      </w:r>
      <w:r w:rsidR="002C753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доходов бюджета утрачивает возможность взыскания зад</w:t>
      </w:r>
      <w:r w:rsidR="002C7538">
        <w:rPr>
          <w:rFonts w:ascii="Times New Roman" w:hAnsi="Times New Roman" w:cs="Times New Roman"/>
          <w:sz w:val="24"/>
          <w:szCs w:val="24"/>
        </w:rPr>
        <w:t>олженности по платежам в бюджет;";</w:t>
      </w:r>
    </w:p>
    <w:p w:rsidR="002C7538" w:rsidRDefault="002C7538" w:rsidP="008C20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д) в абзаце первом подпункта 5 слова "основаниям, предусмотренным пунктами 3 и 4" заменить словами "основанию, предусмотренному пунктом 3 или 4";</w:t>
      </w:r>
    </w:p>
    <w:p w:rsidR="002C7538" w:rsidRDefault="002C7538" w:rsidP="008C20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дополнить подпунктом 6 следующего содержания:</w:t>
      </w:r>
    </w:p>
    <w:p w:rsidR="002C7538" w:rsidRDefault="002C7538" w:rsidP="008C20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"6) исключения юридического лица по решению регистрирующего органа из единого государственного реестра юридических лиц  и наличия ранее вынесенного судебным приставом-исполнителем постановления об окончании 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№229-ФЗ "Об исполнительном производстве", в части задолженности по платежам,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</w:t>
      </w:r>
      <w:r w:rsidR="009A233A">
        <w:rPr>
          <w:rFonts w:ascii="Times New Roman" w:hAnsi="Times New Roman" w:cs="Times New Roman"/>
          <w:sz w:val="24"/>
          <w:szCs w:val="24"/>
        </w:rPr>
        <w:t>лучае признания решения регистри</w:t>
      </w:r>
      <w:r>
        <w:rPr>
          <w:rFonts w:ascii="Times New Roman" w:hAnsi="Times New Roman" w:cs="Times New Roman"/>
          <w:sz w:val="24"/>
          <w:szCs w:val="24"/>
        </w:rPr>
        <w:t>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№129-ФЗ "О государственной регистрации</w:t>
      </w:r>
      <w:r w:rsidR="009A233A">
        <w:rPr>
          <w:rFonts w:ascii="Times New Roman" w:hAnsi="Times New Roman" w:cs="Times New Roman"/>
          <w:sz w:val="24"/>
          <w:szCs w:val="24"/>
        </w:rPr>
        <w:t xml:space="preserve">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 настоящим подпунктом, подлежит восстановлению в бюджетном (бухгалтерском ) учете.";</w:t>
      </w:r>
    </w:p>
    <w:p w:rsidR="006540D3" w:rsidRPr="009A0F7D" w:rsidRDefault="009A0F7D" w:rsidP="008C20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0F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0D3" w:rsidRPr="009A0F7D">
        <w:rPr>
          <w:rFonts w:ascii="Times New Roman" w:hAnsi="Times New Roman" w:cs="Times New Roman"/>
          <w:b/>
          <w:sz w:val="24"/>
          <w:szCs w:val="24"/>
        </w:rPr>
        <w:t>2) пункт 2.2 изложить в следующей редакции:</w:t>
      </w:r>
    </w:p>
    <w:p w:rsidR="006540D3" w:rsidRDefault="006540D3" w:rsidP="008C20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"2.2. Наряду со случаями, предусмотренными пунктом 2.1  настоящего Порядка, неуплаченные административные штрафы признаются</w:t>
      </w:r>
      <w:r w:rsidR="009A0F7D">
        <w:rPr>
          <w:rFonts w:ascii="Times New Roman" w:hAnsi="Times New Roman" w:cs="Times New Roman"/>
          <w:sz w:val="24"/>
          <w:szCs w:val="24"/>
        </w:rPr>
        <w:t xml:space="preserve">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наказания."</w:t>
      </w:r>
    </w:p>
    <w:p w:rsidR="009A0F7D" w:rsidRDefault="009A233A" w:rsidP="008C20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F7D">
        <w:rPr>
          <w:rFonts w:ascii="Times New Roman" w:hAnsi="Times New Roman" w:cs="Times New Roman"/>
          <w:sz w:val="24"/>
          <w:szCs w:val="24"/>
        </w:rPr>
        <w:t xml:space="preserve">         2.Обнародовать настоящее постановление в установленном порядке.</w:t>
      </w:r>
    </w:p>
    <w:p w:rsidR="009A0F7D" w:rsidRDefault="009A0F7D" w:rsidP="008C20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 Контроль за исполнением настоящего постановления оставляю за собой.</w:t>
      </w:r>
    </w:p>
    <w:p w:rsidR="009A0F7D" w:rsidRDefault="009A0F7D" w:rsidP="008C20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0F7D" w:rsidRDefault="009A0F7D" w:rsidP="008C20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0F7D" w:rsidRDefault="009A0F7D" w:rsidP="008C20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Заводского сельсовета                                                                     В.П.Паньков </w:t>
      </w:r>
      <w:r w:rsidR="009A233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A0F7D" w:rsidRDefault="009A0F7D" w:rsidP="008C20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0F7D" w:rsidRDefault="009A0F7D" w:rsidP="008C20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0F7D" w:rsidRDefault="009A0F7D" w:rsidP="008C20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0F7D" w:rsidRDefault="009A0F7D" w:rsidP="009A0F7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коррупциогенных факторов не выявлено</w:t>
      </w:r>
    </w:p>
    <w:p w:rsidR="00250FBE" w:rsidRDefault="009A0F7D" w:rsidP="009A0F7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специалист______ Л.В.Васильева</w:t>
      </w:r>
      <w:r w:rsidR="009A23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33A" w:rsidRDefault="00250FBE" w:rsidP="009A0F7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18.06.2020 г.</w:t>
      </w:r>
      <w:r w:rsidR="009A233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C7538" w:rsidRPr="008C204F" w:rsidRDefault="002C7538" w:rsidP="008C20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04F" w:rsidRPr="008C204F" w:rsidRDefault="008C204F" w:rsidP="008C204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C204F" w:rsidRPr="008C204F" w:rsidSect="006E0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A39" w:rsidRDefault="00975A39" w:rsidP="009A0F7D">
      <w:pPr>
        <w:spacing w:after="0" w:line="240" w:lineRule="auto"/>
      </w:pPr>
      <w:r>
        <w:separator/>
      </w:r>
    </w:p>
  </w:endnote>
  <w:endnote w:type="continuationSeparator" w:id="1">
    <w:p w:rsidR="00975A39" w:rsidRDefault="00975A39" w:rsidP="009A0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A39" w:rsidRDefault="00975A39" w:rsidP="009A0F7D">
      <w:pPr>
        <w:spacing w:after="0" w:line="240" w:lineRule="auto"/>
      </w:pPr>
      <w:r>
        <w:separator/>
      </w:r>
    </w:p>
  </w:footnote>
  <w:footnote w:type="continuationSeparator" w:id="1">
    <w:p w:rsidR="00975A39" w:rsidRDefault="00975A39" w:rsidP="009A0F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0375C"/>
    <w:rsid w:val="0010375C"/>
    <w:rsid w:val="00250FBE"/>
    <w:rsid w:val="002C7538"/>
    <w:rsid w:val="002F6391"/>
    <w:rsid w:val="006540D3"/>
    <w:rsid w:val="006E0482"/>
    <w:rsid w:val="00770048"/>
    <w:rsid w:val="008C204F"/>
    <w:rsid w:val="00975A39"/>
    <w:rsid w:val="009A0F7D"/>
    <w:rsid w:val="009A233A"/>
    <w:rsid w:val="00B610BC"/>
    <w:rsid w:val="00D15B22"/>
    <w:rsid w:val="00F3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82"/>
  </w:style>
  <w:style w:type="paragraph" w:styleId="2">
    <w:name w:val="heading 2"/>
    <w:basedOn w:val="a"/>
    <w:next w:val="a"/>
    <w:link w:val="20"/>
    <w:semiHidden/>
    <w:unhideWhenUsed/>
    <w:qFormat/>
    <w:rsid w:val="0010375C"/>
    <w:pPr>
      <w:keepNext/>
      <w:spacing w:after="0" w:line="240" w:lineRule="auto"/>
      <w:ind w:right="566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0375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 Spacing"/>
    <w:uiPriority w:val="1"/>
    <w:qFormat/>
    <w:rsid w:val="0010375C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A0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0F7D"/>
  </w:style>
  <w:style w:type="paragraph" w:styleId="a6">
    <w:name w:val="footer"/>
    <w:basedOn w:val="a"/>
    <w:link w:val="a7"/>
    <w:uiPriority w:val="99"/>
    <w:semiHidden/>
    <w:unhideWhenUsed/>
    <w:rsid w:val="009A0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0F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C1A33-3547-4586-B1DB-3C0EB531E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Юдиха</dc:creator>
  <cp:keywords/>
  <dc:description/>
  <cp:lastModifiedBy>Юдиха</cp:lastModifiedBy>
  <cp:revision>6</cp:revision>
  <cp:lastPrinted>2020-06-18T09:03:00Z</cp:lastPrinted>
  <dcterms:created xsi:type="dcterms:W3CDTF">2020-06-03T03:15:00Z</dcterms:created>
  <dcterms:modified xsi:type="dcterms:W3CDTF">2020-06-18T09:05:00Z</dcterms:modified>
</cp:coreProperties>
</file>