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 w:rsidTr="00833BB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C33D7F" w:rsidRDefault="00C33D7F" w:rsidP="00C33D7F">
            <w:pPr>
              <w:pStyle w:val="a7"/>
              <w:jc w:val="right"/>
            </w:pPr>
            <w:r>
              <w:t>ПРОЕКТ</w:t>
            </w:r>
          </w:p>
          <w:p w:rsidR="00C33D7F" w:rsidRDefault="00C33D7F" w:rsidP="00C33D7F">
            <w:pPr>
              <w:pStyle w:val="a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2533015</wp:posOffset>
                  </wp:positionH>
                  <wp:positionV relativeFrom="paragraph">
                    <wp:posOffset>45085</wp:posOffset>
                  </wp:positionV>
                  <wp:extent cx="772795" cy="800100"/>
                  <wp:effectExtent l="19050" t="0" r="8255" b="0"/>
                  <wp:wrapTight wrapText="bothSides">
                    <wp:wrapPolygon edited="0">
                      <wp:start x="-532" y="0"/>
                      <wp:lineTo x="-532" y="21086"/>
                      <wp:lineTo x="21831" y="21086"/>
                      <wp:lineTo x="21831" y="0"/>
                      <wp:lineTo x="-532" y="0"/>
                    </wp:wrapPolygon>
                  </wp:wrapTight>
                  <wp:docPr id="2" name="Рисунок 2" descr="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3D7F" w:rsidRDefault="00C33D7F" w:rsidP="00C33D7F">
            <w:pPr>
              <w:pStyle w:val="a7"/>
              <w:jc w:val="center"/>
            </w:pPr>
          </w:p>
          <w:p w:rsidR="00C33D7F" w:rsidRDefault="00C33D7F" w:rsidP="00C33D7F">
            <w:pPr>
              <w:pStyle w:val="a7"/>
              <w:jc w:val="center"/>
            </w:pPr>
          </w:p>
          <w:p w:rsidR="00C33D7F" w:rsidRDefault="00C33D7F" w:rsidP="00C33D7F">
            <w:pPr>
              <w:pStyle w:val="a7"/>
              <w:jc w:val="center"/>
            </w:pPr>
          </w:p>
          <w:p w:rsidR="00C33D7F" w:rsidRDefault="00C33D7F" w:rsidP="00C33D7F">
            <w:pPr>
              <w:pStyle w:val="a7"/>
              <w:jc w:val="center"/>
            </w:pPr>
          </w:p>
          <w:p w:rsidR="00C33D7F" w:rsidRDefault="00C33D7F" w:rsidP="00C33D7F">
            <w:pPr>
              <w:pStyle w:val="a7"/>
              <w:jc w:val="center"/>
              <w:rPr>
                <w:caps/>
              </w:rPr>
            </w:pPr>
          </w:p>
          <w:p w:rsidR="00C33D7F" w:rsidRDefault="00C33D7F" w:rsidP="00C33D7F">
            <w:pPr>
              <w:pStyle w:val="a7"/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  <w:r>
              <w:rPr>
                <w:rFonts w:ascii="Arial" w:hAnsi="Arial" w:cs="Arial"/>
                <w:caps/>
                <w:sz w:val="28"/>
                <w:szCs w:val="28"/>
              </w:rPr>
              <w:t>собрание депутатов  ЗАВОДСКОГО сельсовета</w:t>
            </w:r>
          </w:p>
          <w:p w:rsidR="00C33D7F" w:rsidRDefault="00C33D7F" w:rsidP="00C33D7F">
            <w:pPr>
              <w:pStyle w:val="a7"/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  <w:r>
              <w:rPr>
                <w:rFonts w:ascii="Arial" w:hAnsi="Arial" w:cs="Arial"/>
                <w:caps/>
                <w:sz w:val="28"/>
                <w:szCs w:val="28"/>
              </w:rPr>
              <w:t>тюменцевского района Алтайского края</w:t>
            </w:r>
          </w:p>
          <w:p w:rsidR="00C33D7F" w:rsidRDefault="00C33D7F" w:rsidP="00C33D7F">
            <w:pPr>
              <w:pStyle w:val="a7"/>
              <w:jc w:val="center"/>
              <w:rPr>
                <w:sz w:val="24"/>
              </w:rPr>
            </w:pPr>
          </w:p>
          <w:p w:rsidR="00C33D7F" w:rsidRDefault="00C33D7F" w:rsidP="00C33D7F">
            <w:pPr>
              <w:pStyle w:val="a7"/>
              <w:jc w:val="center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Решение</w:t>
            </w:r>
          </w:p>
          <w:p w:rsidR="00C33D7F" w:rsidRDefault="00C33D7F" w:rsidP="00C33D7F">
            <w:pPr>
              <w:pStyle w:val="a7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Ind w:w="108" w:type="dxa"/>
              <w:tblLayout w:type="fixed"/>
              <w:tblLook w:val="01E0"/>
            </w:tblPr>
            <w:tblGrid>
              <w:gridCol w:w="2284"/>
              <w:gridCol w:w="2392"/>
              <w:gridCol w:w="3688"/>
              <w:gridCol w:w="1098"/>
            </w:tblGrid>
            <w:tr w:rsidR="00C33D7F" w:rsidTr="00C33D7F">
              <w:tc>
                <w:tcPr>
                  <w:tcW w:w="228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C33D7F" w:rsidRDefault="00C33D7F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92" w:type="dxa"/>
                </w:tcPr>
                <w:p w:rsidR="00C33D7F" w:rsidRDefault="00C33D7F">
                  <w:pPr>
                    <w:pStyle w:val="a7"/>
                    <w:spacing w:line="276" w:lineRule="auto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3688" w:type="dxa"/>
                  <w:hideMark/>
                </w:tcPr>
                <w:p w:rsidR="00C33D7F" w:rsidRDefault="00C33D7F">
                  <w:pPr>
                    <w:pStyle w:val="a7"/>
                    <w:spacing w:line="276" w:lineRule="auto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№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C33D7F" w:rsidRDefault="00C33D7F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33BB9" w:rsidRPr="00C33D7F" w:rsidRDefault="00C33D7F" w:rsidP="00C33D7F">
            <w:pPr>
              <w:pStyle w:val="a7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</w:rPr>
              <w:t>п.Заводской</w:t>
            </w: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</w:tbl>
    <w:p w:rsidR="00C423D0" w:rsidRDefault="00C423D0">
      <w:pPr>
        <w:ind w:right="-2"/>
        <w:jc w:val="both"/>
        <w:rPr>
          <w:sz w:val="28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494730" w:rsidRPr="0055130B" w:rsidTr="0055130B">
        <w:tc>
          <w:tcPr>
            <w:tcW w:w="4825" w:type="dxa"/>
          </w:tcPr>
          <w:p w:rsidR="00833BB9" w:rsidRPr="00E76E18" w:rsidRDefault="00833BB9" w:rsidP="00E76E18">
            <w:pPr>
              <w:tabs>
                <w:tab w:val="left" w:pos="4111"/>
              </w:tabs>
              <w:ind w:right="356"/>
              <w:jc w:val="both"/>
              <w:rPr>
                <w:sz w:val="24"/>
              </w:rPr>
            </w:pPr>
            <w:r w:rsidRPr="0055130B">
              <w:rPr>
                <w:sz w:val="28"/>
              </w:rPr>
              <w:sym w:font="Symbol" w:char="F0E9"/>
            </w:r>
            <w:r w:rsidRPr="0055130B">
              <w:rPr>
                <w:sz w:val="28"/>
              </w:rPr>
              <w:t xml:space="preserve"> </w:t>
            </w:r>
            <w:r w:rsidR="00E76E18" w:rsidRPr="00E76E18">
              <w:rPr>
                <w:sz w:val="24"/>
              </w:rPr>
              <w:t xml:space="preserve">О введении земельного налога на территории муниципального образования </w:t>
            </w:r>
            <w:r w:rsidR="00C33D7F">
              <w:rPr>
                <w:sz w:val="24"/>
              </w:rPr>
              <w:t>Заводской</w:t>
            </w:r>
            <w:r w:rsidR="00E76E18" w:rsidRPr="00E76E18">
              <w:rPr>
                <w:sz w:val="24"/>
              </w:rPr>
              <w:t xml:space="preserve"> сельсовет </w:t>
            </w:r>
            <w:r w:rsidR="00E76E18">
              <w:rPr>
                <w:sz w:val="24"/>
              </w:rPr>
              <w:t>Тюменцевского района</w:t>
            </w:r>
            <w:r w:rsidR="00E76E18" w:rsidRPr="00E76E18">
              <w:rPr>
                <w:sz w:val="24"/>
              </w:rPr>
              <w:t xml:space="preserve"> Алтайского края</w:t>
            </w:r>
            <w:r w:rsidRPr="0055130B">
              <w:rPr>
                <w:sz w:val="28"/>
              </w:rPr>
              <w:sym w:font="Symbol" w:char="F0F9"/>
            </w:r>
          </w:p>
          <w:p w:rsidR="00494730" w:rsidRPr="0055130B" w:rsidRDefault="00494730" w:rsidP="00833BB9">
            <w:pPr>
              <w:rPr>
                <w:sz w:val="28"/>
              </w:rPr>
            </w:pPr>
          </w:p>
        </w:tc>
        <w:tc>
          <w:tcPr>
            <w:tcW w:w="4825" w:type="dxa"/>
          </w:tcPr>
          <w:p w:rsidR="00494730" w:rsidRPr="0055130B" w:rsidRDefault="00494730" w:rsidP="0055130B">
            <w:pPr>
              <w:ind w:right="4109"/>
              <w:jc w:val="both"/>
              <w:rPr>
                <w:sz w:val="24"/>
              </w:rPr>
            </w:pPr>
          </w:p>
        </w:tc>
      </w:tr>
    </w:tbl>
    <w:p w:rsidR="00AF7EF1" w:rsidRPr="00AF7EF1" w:rsidRDefault="00E76E18" w:rsidP="00AF7EF1">
      <w:pPr>
        <w:pStyle w:val="21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AF7EF1">
        <w:rPr>
          <w:sz w:val="24"/>
          <w:szCs w:val="24"/>
        </w:rPr>
        <w:t>В соответствии с главой 31 Налогового кодекса Российской Федерации</w:t>
      </w:r>
      <w:r w:rsidR="00AF7EF1" w:rsidRPr="00AF7EF1">
        <w:rPr>
          <w:sz w:val="24"/>
          <w:szCs w:val="24"/>
        </w:rPr>
        <w:t xml:space="preserve"> </w:t>
      </w:r>
      <w:r w:rsidR="00AF7EF1" w:rsidRPr="00AF7EF1">
        <w:rPr>
          <w:color w:val="000000"/>
          <w:sz w:val="24"/>
          <w:szCs w:val="24"/>
          <w:lang w:bidi="ru-RU"/>
        </w:rPr>
        <w:t>(далее - Налогового кодекса)</w:t>
      </w:r>
      <w:r w:rsidRPr="00AF7EF1">
        <w:rPr>
          <w:sz w:val="24"/>
          <w:szCs w:val="24"/>
        </w:rPr>
        <w:t xml:space="preserve">, статьи </w:t>
      </w:r>
      <w:r w:rsidR="003A5536">
        <w:rPr>
          <w:sz w:val="24"/>
          <w:szCs w:val="24"/>
        </w:rPr>
        <w:t xml:space="preserve"> 23</w:t>
      </w:r>
      <w:r w:rsidRPr="00AF7EF1">
        <w:rPr>
          <w:sz w:val="24"/>
          <w:szCs w:val="24"/>
        </w:rPr>
        <w:t xml:space="preserve"> Устава муниципа</w:t>
      </w:r>
      <w:r w:rsidR="003A5536">
        <w:rPr>
          <w:sz w:val="24"/>
          <w:szCs w:val="24"/>
        </w:rPr>
        <w:t xml:space="preserve">льного образования Заводской </w:t>
      </w:r>
      <w:r w:rsidRPr="00AF7EF1">
        <w:rPr>
          <w:sz w:val="24"/>
          <w:szCs w:val="24"/>
        </w:rPr>
        <w:t>сельсовет Тюменцевского района Алтайского края</w:t>
      </w:r>
      <w:r w:rsidR="00AF7EF1" w:rsidRPr="00AF7EF1">
        <w:rPr>
          <w:sz w:val="24"/>
          <w:szCs w:val="24"/>
        </w:rPr>
        <w:t xml:space="preserve"> </w:t>
      </w:r>
      <w:r w:rsidR="00C33D7F">
        <w:rPr>
          <w:color w:val="000000"/>
          <w:sz w:val="24"/>
          <w:szCs w:val="24"/>
          <w:lang w:bidi="ru-RU"/>
        </w:rPr>
        <w:t xml:space="preserve">Собрание депутатов Заводского </w:t>
      </w:r>
      <w:r w:rsidR="00AF7EF1" w:rsidRPr="00AF7EF1">
        <w:rPr>
          <w:color w:val="000000"/>
          <w:sz w:val="24"/>
          <w:szCs w:val="24"/>
          <w:lang w:bidi="ru-RU"/>
        </w:rPr>
        <w:t>сельсовета РЕШИЛО:</w:t>
      </w:r>
    </w:p>
    <w:p w:rsidR="00E76E18" w:rsidRPr="004C4125" w:rsidRDefault="00E76E18" w:rsidP="004C4125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4C4125">
        <w:rPr>
          <w:sz w:val="24"/>
        </w:rPr>
        <w:t>Установить и ввести в действие земельный налог, обязательный к уплате на территории муницип</w:t>
      </w:r>
      <w:r w:rsidR="00C33D7F">
        <w:rPr>
          <w:sz w:val="24"/>
        </w:rPr>
        <w:t xml:space="preserve">ального образования  Заводской </w:t>
      </w:r>
      <w:r w:rsidRPr="004C4125">
        <w:rPr>
          <w:sz w:val="24"/>
        </w:rPr>
        <w:t>сельсовет Тюменцевского района Алтайского края.</w:t>
      </w:r>
    </w:p>
    <w:p w:rsidR="00E76E18" w:rsidRPr="004C4125" w:rsidRDefault="00E76E18" w:rsidP="004C4125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4C4125">
        <w:rPr>
          <w:sz w:val="24"/>
        </w:rPr>
        <w:t>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кодексом Российской Федерации;</w:t>
      </w:r>
    </w:p>
    <w:p w:rsidR="00894CCF" w:rsidRPr="004C4125" w:rsidRDefault="00894CCF" w:rsidP="004C4125">
      <w:pPr>
        <w:pStyle w:val="a6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4C4125">
        <w:rPr>
          <w:sz w:val="24"/>
          <w:szCs w:val="24"/>
        </w:rPr>
        <w:t>0,3 процента в отношении земельных участков:</w:t>
      </w:r>
    </w:p>
    <w:p w:rsidR="00894CCF" w:rsidRPr="004C4125" w:rsidRDefault="00894CCF" w:rsidP="004C4125">
      <w:pPr>
        <w:pStyle w:val="a6"/>
        <w:ind w:left="0" w:firstLine="567"/>
        <w:jc w:val="both"/>
        <w:rPr>
          <w:sz w:val="24"/>
          <w:szCs w:val="24"/>
        </w:rPr>
      </w:pPr>
      <w:r w:rsidRPr="004C4125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94CCF" w:rsidRPr="004C4125" w:rsidRDefault="00894CCF" w:rsidP="004C4125">
      <w:pPr>
        <w:pStyle w:val="a6"/>
        <w:ind w:left="0" w:firstLine="567"/>
        <w:jc w:val="both"/>
        <w:rPr>
          <w:sz w:val="24"/>
          <w:szCs w:val="24"/>
        </w:rPr>
      </w:pPr>
      <w:r w:rsidRPr="004C4125">
        <w:rPr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94CCF" w:rsidRPr="004C4125" w:rsidRDefault="00894CCF" w:rsidP="004C4125">
      <w:pPr>
        <w:pStyle w:val="a6"/>
        <w:ind w:left="0" w:firstLine="567"/>
        <w:jc w:val="both"/>
        <w:rPr>
          <w:sz w:val="24"/>
          <w:szCs w:val="24"/>
        </w:rPr>
      </w:pPr>
      <w:r w:rsidRPr="004C4125">
        <w:rPr>
          <w:sz w:val="24"/>
          <w:szCs w:val="24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94CCF" w:rsidRPr="004C4125" w:rsidRDefault="00894CCF" w:rsidP="004C4125">
      <w:pPr>
        <w:pStyle w:val="a6"/>
        <w:ind w:left="0" w:firstLine="567"/>
        <w:jc w:val="both"/>
        <w:rPr>
          <w:sz w:val="24"/>
          <w:szCs w:val="24"/>
        </w:rPr>
      </w:pPr>
      <w:r w:rsidRPr="004C4125">
        <w:rPr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94CCF" w:rsidRPr="004C4125" w:rsidRDefault="00894CCF" w:rsidP="004C4125">
      <w:pPr>
        <w:pStyle w:val="a6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4C4125">
        <w:rPr>
          <w:sz w:val="24"/>
          <w:szCs w:val="24"/>
        </w:rPr>
        <w:t>1,5 процента в отношении прочих земельных участков.</w:t>
      </w:r>
    </w:p>
    <w:p w:rsidR="00AB4DEC" w:rsidRDefault="00E76E18" w:rsidP="00AB4DEC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4C4125">
        <w:rPr>
          <w:sz w:val="24"/>
        </w:rPr>
        <w:t>Сумма налога, подлежащая уплате в бюджет налогоплательщиками – физическими лицами исчисляется налоговыми органами и уплачивается в срок, установленный абзацем 3 пункта 1 статьи 397 Налогового кодекса Российской Федерации.</w:t>
      </w:r>
    </w:p>
    <w:p w:rsidR="00AB4DEC" w:rsidRPr="00AB4DEC" w:rsidRDefault="00AB4DEC" w:rsidP="00AB4DEC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AB4DEC">
        <w:rPr>
          <w:rStyle w:val="fontstyle12"/>
          <w:color w:val="000000"/>
          <w:sz w:val="24"/>
          <w:szCs w:val="24"/>
        </w:rPr>
        <w:lastRenderedPageBreak/>
        <w:t>Уменьшение налоговой базы на не облагаемую налогом сумму, установленную пунктом 5 статьи 391 Налогового </w:t>
      </w:r>
      <w:hyperlink r:id="rId7" w:tgtFrame="_blank" w:history="1">
        <w:r w:rsidRPr="00AB4DEC">
          <w:rPr>
            <w:rStyle w:val="hyperlink"/>
            <w:color w:val="0000FF"/>
            <w:sz w:val="24"/>
            <w:szCs w:val="24"/>
          </w:rPr>
          <w:t>кодекса</w:t>
        </w:r>
      </w:hyperlink>
      <w:r w:rsidRPr="00AB4DEC">
        <w:rPr>
          <w:sz w:val="24"/>
          <w:szCs w:val="24"/>
        </w:rPr>
        <w:t xml:space="preserve"> </w:t>
      </w:r>
      <w:r w:rsidRPr="00AB4DEC">
        <w:rPr>
          <w:rStyle w:val="fontstyle12"/>
          <w:color w:val="000000"/>
          <w:sz w:val="24"/>
          <w:szCs w:val="24"/>
        </w:rPr>
        <w:t xml:space="preserve">Российской Федерации, производится на основании документов, подтверждающих право на уменьшение налоговой базы, предоставляемых налогоплательщиком в </w:t>
      </w:r>
      <w:r w:rsidRPr="00AB4DEC">
        <w:rPr>
          <w:sz w:val="24"/>
          <w:szCs w:val="24"/>
        </w:rPr>
        <w:t xml:space="preserve">налоговый орган по своему выбору в </w:t>
      </w:r>
      <w:r w:rsidR="00752818" w:rsidRPr="00AB4DEC">
        <w:rPr>
          <w:sz w:val="24"/>
          <w:szCs w:val="24"/>
        </w:rPr>
        <w:t>срок,</w:t>
      </w:r>
      <w:r w:rsidRPr="00AB4DEC">
        <w:rPr>
          <w:sz w:val="24"/>
          <w:szCs w:val="24"/>
        </w:rPr>
        <w:t xml:space="preserve"> установленный п</w:t>
      </w:r>
      <w:r>
        <w:rPr>
          <w:sz w:val="24"/>
          <w:szCs w:val="24"/>
        </w:rPr>
        <w:t>.</w:t>
      </w:r>
      <w:r w:rsidRPr="00AB4DEC">
        <w:rPr>
          <w:sz w:val="24"/>
          <w:szCs w:val="24"/>
        </w:rPr>
        <w:t xml:space="preserve"> .6.1. </w:t>
      </w:r>
      <w:r w:rsidRPr="00AB4DEC">
        <w:rPr>
          <w:rStyle w:val="fontstyle12"/>
          <w:color w:val="000000"/>
          <w:sz w:val="24"/>
          <w:szCs w:val="24"/>
        </w:rPr>
        <w:t>статьи 391 Налогового </w:t>
      </w:r>
      <w:hyperlink r:id="rId8" w:tgtFrame="_blank" w:history="1">
        <w:r w:rsidRPr="00AB4DEC">
          <w:rPr>
            <w:rStyle w:val="hyperlink"/>
            <w:color w:val="0000FF"/>
            <w:sz w:val="24"/>
            <w:szCs w:val="24"/>
          </w:rPr>
          <w:t>кодекса</w:t>
        </w:r>
      </w:hyperlink>
      <w:r w:rsidRPr="00AB4DEC">
        <w:rPr>
          <w:sz w:val="24"/>
          <w:szCs w:val="24"/>
        </w:rPr>
        <w:t xml:space="preserve"> </w:t>
      </w:r>
      <w:r w:rsidRPr="00AB4DEC">
        <w:rPr>
          <w:rStyle w:val="fontstyle12"/>
          <w:color w:val="000000"/>
          <w:sz w:val="24"/>
          <w:szCs w:val="24"/>
        </w:rPr>
        <w:t>Российской Федерации</w:t>
      </w:r>
      <w:r w:rsidRPr="00AB4DEC">
        <w:rPr>
          <w:sz w:val="24"/>
          <w:szCs w:val="24"/>
        </w:rPr>
        <w:t>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</w:t>
      </w:r>
    </w:p>
    <w:p w:rsidR="00705776" w:rsidRDefault="00E76E18" w:rsidP="004C4125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4C4125">
        <w:rPr>
          <w:sz w:val="24"/>
        </w:rPr>
        <w:t>Признать утратившими с</w:t>
      </w:r>
      <w:r w:rsidR="00705776">
        <w:rPr>
          <w:sz w:val="24"/>
        </w:rPr>
        <w:t xml:space="preserve">илу с 1 января 2020 года решения Собрания депутатов Заводского сельсовета: </w:t>
      </w:r>
    </w:p>
    <w:p w:rsidR="00705776" w:rsidRDefault="00705776" w:rsidP="00705776">
      <w:pPr>
        <w:pStyle w:val="a6"/>
        <w:ind w:left="567" w:right="-2"/>
        <w:jc w:val="both"/>
        <w:rPr>
          <w:sz w:val="24"/>
        </w:rPr>
      </w:pPr>
      <w:r>
        <w:rPr>
          <w:sz w:val="24"/>
        </w:rPr>
        <w:t>-№ 82  от 29.10.2014 "О введении земельного налога на территории муниципального образования Заводской сельсовет Тюменцевского района Алтайского края;</w:t>
      </w:r>
    </w:p>
    <w:p w:rsidR="00705776" w:rsidRDefault="00705776" w:rsidP="00705776">
      <w:pPr>
        <w:pStyle w:val="a6"/>
        <w:ind w:left="567" w:right="-2"/>
        <w:jc w:val="both"/>
        <w:rPr>
          <w:sz w:val="24"/>
        </w:rPr>
      </w:pPr>
      <w:r>
        <w:rPr>
          <w:sz w:val="24"/>
        </w:rPr>
        <w:t>-№136 от 22.02.2017 "О приведении решения Собрания депутатов Заводского сельсовета от 29.10.2014 №82 "О введении земельного налога на территории муниципального образования  Заводской сельсовет" в соответствии с действующим законодательством;</w:t>
      </w:r>
    </w:p>
    <w:p w:rsidR="0024058B" w:rsidRDefault="00705776" w:rsidP="0024058B">
      <w:pPr>
        <w:pStyle w:val="a6"/>
        <w:ind w:left="567" w:right="-2"/>
        <w:jc w:val="both"/>
        <w:rPr>
          <w:sz w:val="24"/>
        </w:rPr>
      </w:pPr>
      <w:r>
        <w:rPr>
          <w:sz w:val="24"/>
        </w:rPr>
        <w:t>-№40 от 31.07.2018 "О внесении изменений в решение Собрания депутатов Заводского сельсовета  от 29.10.2014 №82 "О введении земельного налога на территории муниципального образования Заводской сельсовет Тюменцевского района Алтайского края" ( в редакции Решения от 22.02.2017 №136)</w:t>
      </w:r>
      <w:r w:rsidR="0024058B">
        <w:rPr>
          <w:sz w:val="24"/>
        </w:rPr>
        <w:t>.</w:t>
      </w:r>
      <w:r>
        <w:rPr>
          <w:sz w:val="24"/>
        </w:rPr>
        <w:t xml:space="preserve"> </w:t>
      </w:r>
      <w:r w:rsidR="00E76E18" w:rsidRPr="004C4125">
        <w:rPr>
          <w:sz w:val="24"/>
        </w:rPr>
        <w:t xml:space="preserve"> </w:t>
      </w:r>
    </w:p>
    <w:p w:rsidR="00E76E18" w:rsidRPr="004C4125" w:rsidRDefault="0024058B" w:rsidP="0024058B">
      <w:pPr>
        <w:pStyle w:val="a6"/>
        <w:ind w:left="567" w:right="-2"/>
        <w:jc w:val="both"/>
        <w:rPr>
          <w:sz w:val="24"/>
        </w:rPr>
      </w:pPr>
      <w:r>
        <w:rPr>
          <w:sz w:val="24"/>
        </w:rPr>
        <w:t xml:space="preserve">6.  </w:t>
      </w:r>
      <w:r w:rsidR="004D454A">
        <w:rPr>
          <w:sz w:val="24"/>
        </w:rPr>
        <w:t xml:space="preserve"> </w:t>
      </w:r>
      <w:r w:rsidR="00E76E18" w:rsidRPr="004C4125">
        <w:rPr>
          <w:sz w:val="24"/>
        </w:rPr>
        <w:t xml:space="preserve">Контроль за исполнением настоящего решения возложить на постоянную комиссию по </w:t>
      </w:r>
      <w:r>
        <w:rPr>
          <w:sz w:val="24"/>
        </w:rPr>
        <w:t xml:space="preserve"> планированию и бюджету (председатель </w:t>
      </w:r>
      <w:proofErr w:type="spellStart"/>
      <w:r>
        <w:rPr>
          <w:sz w:val="24"/>
        </w:rPr>
        <w:t>Пентий</w:t>
      </w:r>
      <w:proofErr w:type="spellEnd"/>
      <w:r>
        <w:rPr>
          <w:sz w:val="24"/>
        </w:rPr>
        <w:t xml:space="preserve"> Е.С.)</w:t>
      </w:r>
      <w:r w:rsidR="00E76E18" w:rsidRPr="004C4125">
        <w:rPr>
          <w:sz w:val="24"/>
        </w:rPr>
        <w:t>.</w:t>
      </w:r>
    </w:p>
    <w:p w:rsidR="00C423D0" w:rsidRPr="0024058B" w:rsidRDefault="0024058B" w:rsidP="0024058B">
      <w:pPr>
        <w:ind w:left="360" w:right="-2"/>
        <w:jc w:val="both"/>
        <w:rPr>
          <w:sz w:val="24"/>
        </w:rPr>
      </w:pPr>
      <w:r>
        <w:rPr>
          <w:sz w:val="24"/>
        </w:rPr>
        <w:t xml:space="preserve">  </w:t>
      </w:r>
      <w:r w:rsidR="004D454A">
        <w:rPr>
          <w:sz w:val="24"/>
        </w:rPr>
        <w:t xml:space="preserve"> </w:t>
      </w:r>
      <w:r>
        <w:rPr>
          <w:sz w:val="24"/>
        </w:rPr>
        <w:t xml:space="preserve">7.    </w:t>
      </w:r>
      <w:r w:rsidR="004D454A">
        <w:rPr>
          <w:sz w:val="24"/>
        </w:rPr>
        <w:t xml:space="preserve"> </w:t>
      </w:r>
      <w:r w:rsidR="00E76E18" w:rsidRPr="0024058B">
        <w:rPr>
          <w:sz w:val="24"/>
        </w:rPr>
        <w:t>Настоящее решение вступает в силу с 1 января 2020 года, но не ранее чем по истечении одного месяца со дня официального опубликования в районной газете «</w:t>
      </w:r>
      <w:r w:rsidR="00025842" w:rsidRPr="0024058B">
        <w:rPr>
          <w:sz w:val="24"/>
        </w:rPr>
        <w:t>Вперед</w:t>
      </w:r>
      <w:r w:rsidR="00E76E18" w:rsidRPr="0024058B">
        <w:rPr>
          <w:sz w:val="24"/>
        </w:rPr>
        <w:t>».</w:t>
      </w:r>
    </w:p>
    <w:p w:rsidR="00C423D0" w:rsidRDefault="00C423D0" w:rsidP="00E76E18">
      <w:pPr>
        <w:ind w:right="-2"/>
        <w:jc w:val="both"/>
        <w:rPr>
          <w:sz w:val="24"/>
        </w:rPr>
      </w:pPr>
    </w:p>
    <w:p w:rsidR="004B5C7D" w:rsidRDefault="004B5C7D" w:rsidP="00E76E18">
      <w:pPr>
        <w:ind w:right="-2"/>
        <w:jc w:val="both"/>
        <w:rPr>
          <w:sz w:val="24"/>
        </w:rPr>
      </w:pPr>
    </w:p>
    <w:p w:rsidR="00C423D0" w:rsidRDefault="004C4125" w:rsidP="00E76E18">
      <w:pPr>
        <w:ind w:right="-2" w:firstLine="567"/>
        <w:jc w:val="both"/>
        <w:rPr>
          <w:sz w:val="24"/>
        </w:rPr>
      </w:pPr>
      <w:r>
        <w:rPr>
          <w:sz w:val="24"/>
        </w:rPr>
        <w:t xml:space="preserve">Глава </w:t>
      </w:r>
      <w:r w:rsidR="00C33D7F">
        <w:rPr>
          <w:sz w:val="24"/>
        </w:rPr>
        <w:t>Заводского сельсовета                                                       В.П.Паньков</w:t>
      </w:r>
    </w:p>
    <w:p w:rsidR="00C423D0" w:rsidRDefault="00C423D0" w:rsidP="00E76E18">
      <w:pPr>
        <w:ind w:right="-2" w:firstLine="567"/>
        <w:jc w:val="both"/>
        <w:rPr>
          <w:sz w:val="24"/>
        </w:rPr>
      </w:pPr>
    </w:p>
    <w:p w:rsidR="00C423D0" w:rsidRDefault="00C423D0" w:rsidP="004D454A">
      <w:pPr>
        <w:ind w:right="-2" w:firstLine="567"/>
        <w:jc w:val="right"/>
        <w:rPr>
          <w:sz w:val="24"/>
        </w:rPr>
      </w:pPr>
    </w:p>
    <w:p w:rsidR="004D454A" w:rsidRDefault="004D454A" w:rsidP="004D454A">
      <w:pPr>
        <w:ind w:right="-2" w:firstLine="567"/>
        <w:jc w:val="right"/>
        <w:rPr>
          <w:sz w:val="24"/>
        </w:rPr>
      </w:pPr>
    </w:p>
    <w:p w:rsidR="004D454A" w:rsidRDefault="004D454A" w:rsidP="004D454A">
      <w:pPr>
        <w:ind w:right="-2" w:firstLine="567"/>
        <w:jc w:val="right"/>
        <w:rPr>
          <w:sz w:val="24"/>
        </w:rPr>
      </w:pPr>
    </w:p>
    <w:p w:rsidR="004D454A" w:rsidRPr="004D454A" w:rsidRDefault="004D454A" w:rsidP="004D454A">
      <w:pPr>
        <w:ind w:right="-2" w:firstLine="567"/>
        <w:jc w:val="right"/>
        <w:rPr>
          <w:sz w:val="16"/>
          <w:szCs w:val="16"/>
        </w:rPr>
      </w:pPr>
      <w:proofErr w:type="spellStart"/>
      <w:r w:rsidRPr="004D454A">
        <w:rPr>
          <w:sz w:val="16"/>
          <w:szCs w:val="16"/>
        </w:rPr>
        <w:t>коррупциогенных</w:t>
      </w:r>
      <w:proofErr w:type="spellEnd"/>
      <w:r w:rsidRPr="004D454A">
        <w:rPr>
          <w:sz w:val="16"/>
          <w:szCs w:val="16"/>
        </w:rPr>
        <w:t xml:space="preserve"> факторов не выявлено</w:t>
      </w:r>
    </w:p>
    <w:p w:rsidR="004D454A" w:rsidRPr="004D454A" w:rsidRDefault="004D454A" w:rsidP="004D454A">
      <w:pPr>
        <w:ind w:right="-2" w:firstLine="567"/>
        <w:jc w:val="right"/>
        <w:rPr>
          <w:sz w:val="16"/>
          <w:szCs w:val="16"/>
        </w:rPr>
      </w:pPr>
      <w:r w:rsidRPr="004D454A">
        <w:rPr>
          <w:sz w:val="16"/>
          <w:szCs w:val="16"/>
        </w:rPr>
        <w:t>секретарь  Л.В.Васильева</w:t>
      </w:r>
    </w:p>
    <w:sectPr w:rsidR="004D454A" w:rsidRPr="004D454A" w:rsidSect="00A84F94">
      <w:pgSz w:w="11906" w:h="16838" w:code="9"/>
      <w:pgMar w:top="851" w:right="85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5A1"/>
    <w:multiLevelType w:val="hybridMultilevel"/>
    <w:tmpl w:val="957C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7A3A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53529"/>
    <w:multiLevelType w:val="hybridMultilevel"/>
    <w:tmpl w:val="2EFA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76E18"/>
    <w:rsid w:val="00025842"/>
    <w:rsid w:val="000A0DE8"/>
    <w:rsid w:val="0024058B"/>
    <w:rsid w:val="002E68BB"/>
    <w:rsid w:val="003A5536"/>
    <w:rsid w:val="003E2588"/>
    <w:rsid w:val="00494730"/>
    <w:rsid w:val="004B5C7D"/>
    <w:rsid w:val="004C4125"/>
    <w:rsid w:val="004D454A"/>
    <w:rsid w:val="005372AF"/>
    <w:rsid w:val="0055130B"/>
    <w:rsid w:val="006676A1"/>
    <w:rsid w:val="0069758B"/>
    <w:rsid w:val="00705776"/>
    <w:rsid w:val="00752818"/>
    <w:rsid w:val="00754373"/>
    <w:rsid w:val="007D5B97"/>
    <w:rsid w:val="00833BB9"/>
    <w:rsid w:val="008814F8"/>
    <w:rsid w:val="00894CCF"/>
    <w:rsid w:val="009875B3"/>
    <w:rsid w:val="00A046C7"/>
    <w:rsid w:val="00A84F94"/>
    <w:rsid w:val="00AB4DEC"/>
    <w:rsid w:val="00AF7EF1"/>
    <w:rsid w:val="00B91106"/>
    <w:rsid w:val="00BC77C9"/>
    <w:rsid w:val="00C33D7F"/>
    <w:rsid w:val="00C423D0"/>
    <w:rsid w:val="00CE7E59"/>
    <w:rsid w:val="00E76E18"/>
    <w:rsid w:val="00F6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B97"/>
  </w:style>
  <w:style w:type="paragraph" w:styleId="1">
    <w:name w:val="heading 1"/>
    <w:basedOn w:val="a"/>
    <w:next w:val="a"/>
    <w:qFormat/>
    <w:rsid w:val="007D5B97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D5B97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D5B97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5B97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94CC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4125"/>
    <w:pPr>
      <w:ind w:left="720"/>
      <w:contextualSpacing/>
    </w:pPr>
  </w:style>
  <w:style w:type="character" w:customStyle="1" w:styleId="fontstyle12">
    <w:name w:val="fontstyle12"/>
    <w:basedOn w:val="a0"/>
    <w:rsid w:val="00AB4DEC"/>
  </w:style>
  <w:style w:type="character" w:customStyle="1" w:styleId="hyperlink">
    <w:name w:val="hyperlink"/>
    <w:basedOn w:val="a0"/>
    <w:rsid w:val="00AB4DEC"/>
  </w:style>
  <w:style w:type="character" w:customStyle="1" w:styleId="20">
    <w:name w:val="Основной текст (2)_"/>
    <w:basedOn w:val="a0"/>
    <w:link w:val="21"/>
    <w:rsid w:val="00AF7EF1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F7EF1"/>
    <w:pPr>
      <w:widowControl w:val="0"/>
      <w:shd w:val="clear" w:color="auto" w:fill="FFFFFF"/>
      <w:spacing w:line="240" w:lineRule="exact"/>
    </w:pPr>
    <w:rPr>
      <w:sz w:val="26"/>
      <w:szCs w:val="26"/>
    </w:rPr>
  </w:style>
  <w:style w:type="paragraph" w:styleId="a7">
    <w:name w:val="No Spacing"/>
    <w:uiPriority w:val="1"/>
    <w:qFormat/>
    <w:rsid w:val="00C33D7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F7DE1846-3C6A-47AB-B440-B8E4CEA90C68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minjust.ru:8080/bigs/showDocument.html?id=F7DE1846-3C6A-47AB-B440-B8E4CEA90C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85;&#1086;&#1074;&#1099;&#1077;%20&#1096;&#1072;&#1073;&#1083;&#1086;&#1085;&#1099;\&#1088;&#1089;&#1076;%20&#1088;&#1077;&#1096;&#1077;&#1085;&#1080;&#1077;%20&#1088;&#1089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4E2DF-A7AE-494B-A87F-50BFAB4E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рсд решение рсд</Template>
  <TotalTime>139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Urist</dc:creator>
  <cp:lastModifiedBy>Юдиха</cp:lastModifiedBy>
  <cp:revision>15</cp:revision>
  <cp:lastPrinted>2019-10-30T03:14:00Z</cp:lastPrinted>
  <dcterms:created xsi:type="dcterms:W3CDTF">2019-10-21T03:31:00Z</dcterms:created>
  <dcterms:modified xsi:type="dcterms:W3CDTF">2019-10-30T03:15:00Z</dcterms:modified>
</cp:coreProperties>
</file>